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E975F8" w:rsidRPr="00AC5AD7" w:rsidTr="00773BB8">
        <w:trPr>
          <w:jc w:val="center"/>
        </w:trPr>
        <w:tc>
          <w:tcPr>
            <w:tcW w:w="9361" w:type="dxa"/>
            <w:gridSpan w:val="2"/>
            <w:hideMark/>
          </w:tcPr>
          <w:p w:rsidR="00E975F8" w:rsidRPr="00AC5AD7" w:rsidRDefault="00E975F8" w:rsidP="00773BB8">
            <w:pPr>
              <w:pStyle w:val="a7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E975F8" w:rsidRPr="00AC5AD7" w:rsidTr="00773BB8">
        <w:trPr>
          <w:jc w:val="center"/>
        </w:trPr>
        <w:tc>
          <w:tcPr>
            <w:tcW w:w="9361" w:type="dxa"/>
            <w:gridSpan w:val="2"/>
            <w:hideMark/>
          </w:tcPr>
          <w:p w:rsidR="00E975F8" w:rsidRPr="00AC5AD7" w:rsidRDefault="00E975F8" w:rsidP="00773BB8">
            <w:pPr>
              <w:pStyle w:val="a7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E975F8" w:rsidRPr="00AC5AD7" w:rsidTr="00773BB8">
        <w:trPr>
          <w:jc w:val="center"/>
        </w:trPr>
        <w:tc>
          <w:tcPr>
            <w:tcW w:w="9361" w:type="dxa"/>
            <w:gridSpan w:val="2"/>
          </w:tcPr>
          <w:p w:rsidR="00E975F8" w:rsidRPr="00AC5AD7" w:rsidRDefault="00E975F8" w:rsidP="00773BB8">
            <w:pPr>
              <w:pStyle w:val="a7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E975F8" w:rsidRPr="00AC5AD7" w:rsidRDefault="00E975F8" w:rsidP="00773BB8">
            <w:pPr>
              <w:pStyle w:val="a7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</w:p>
          <w:p w:rsidR="00E975F8" w:rsidRPr="00AC5AD7" w:rsidRDefault="00E975F8" w:rsidP="00773BB8">
            <w:pPr>
              <w:pStyle w:val="a7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</w:p>
        </w:tc>
      </w:tr>
      <w:tr w:rsidR="00E975F8" w:rsidRPr="00AC5AD7" w:rsidTr="00773BB8">
        <w:trPr>
          <w:jc w:val="center"/>
        </w:trPr>
        <w:tc>
          <w:tcPr>
            <w:tcW w:w="9361" w:type="dxa"/>
            <w:gridSpan w:val="2"/>
            <w:hideMark/>
          </w:tcPr>
          <w:p w:rsidR="00E975F8" w:rsidRPr="00AC5AD7" w:rsidRDefault="00E975F8" w:rsidP="00773BB8">
            <w:pPr>
              <w:pStyle w:val="a7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>Постановление</w:t>
            </w:r>
          </w:p>
        </w:tc>
      </w:tr>
      <w:tr w:rsidR="00E975F8" w:rsidRPr="00AC5AD7" w:rsidTr="00773BB8">
        <w:trPr>
          <w:jc w:val="center"/>
        </w:trPr>
        <w:tc>
          <w:tcPr>
            <w:tcW w:w="9361" w:type="dxa"/>
            <w:gridSpan w:val="2"/>
          </w:tcPr>
          <w:p w:rsidR="00E975F8" w:rsidRPr="00AC5AD7" w:rsidRDefault="00E975F8" w:rsidP="00773BB8">
            <w:pPr>
              <w:pStyle w:val="a7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</w:p>
        </w:tc>
      </w:tr>
      <w:tr w:rsidR="00E975F8" w:rsidRPr="00AC5AD7" w:rsidTr="00773BB8">
        <w:trPr>
          <w:jc w:val="center"/>
        </w:trPr>
        <w:tc>
          <w:tcPr>
            <w:tcW w:w="4662" w:type="dxa"/>
            <w:hideMark/>
          </w:tcPr>
          <w:p w:rsidR="00E975F8" w:rsidRPr="00AC5AD7" w:rsidRDefault="00E975F8" w:rsidP="00E975F8">
            <w:pPr>
              <w:pStyle w:val="a7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от </w:t>
            </w:r>
            <w:r>
              <w:rPr>
                <w:rFonts w:ascii="Arial" w:hAnsi="Arial" w:cs="Arial"/>
                <w:noProof/>
                <w:szCs w:val="24"/>
              </w:rPr>
              <w:t>14 декабря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AC5AD7">
              <w:rPr>
                <w:rFonts w:ascii="Arial" w:hAnsi="Arial" w:cs="Arial"/>
                <w:noProof/>
                <w:szCs w:val="24"/>
              </w:rPr>
              <w:t>2018 г.</w:t>
            </w:r>
          </w:p>
        </w:tc>
        <w:tc>
          <w:tcPr>
            <w:tcW w:w="4699" w:type="dxa"/>
            <w:hideMark/>
          </w:tcPr>
          <w:p w:rsidR="00E975F8" w:rsidRPr="00AC5AD7" w:rsidRDefault="00E975F8" w:rsidP="00E975F8">
            <w:pPr>
              <w:pStyle w:val="a7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 xml:space="preserve">№ </w:t>
            </w:r>
            <w:r>
              <w:rPr>
                <w:rFonts w:ascii="Arial" w:hAnsi="Arial" w:cs="Arial"/>
                <w:noProof/>
                <w:szCs w:val="24"/>
              </w:rPr>
              <w:t>10</w:t>
            </w:r>
            <w:r>
              <w:rPr>
                <w:rFonts w:ascii="Arial" w:hAnsi="Arial" w:cs="Arial"/>
                <w:noProof/>
                <w:szCs w:val="24"/>
              </w:rPr>
              <w:t>9</w:t>
            </w:r>
          </w:p>
        </w:tc>
      </w:tr>
    </w:tbl>
    <w:p w:rsidR="00E975F8" w:rsidRPr="00E975F8" w:rsidRDefault="00E975F8" w:rsidP="00E975F8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E975F8" w:rsidRPr="00E975F8" w:rsidRDefault="00E975F8" w:rsidP="00E975F8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E41E7" w:rsidRPr="00E975F8" w:rsidRDefault="001E41E7" w:rsidP="00E975F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975F8"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схемы размещения нестационарных торговых объектов</w:t>
      </w:r>
      <w:r w:rsidR="00E975F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975F8">
        <w:rPr>
          <w:rFonts w:ascii="Arial" w:eastAsia="Times New Roman" w:hAnsi="Arial" w:cs="Arial"/>
          <w:b/>
          <w:color w:val="000000"/>
          <w:sz w:val="32"/>
          <w:szCs w:val="32"/>
        </w:rPr>
        <w:t>на территории муниципального образования Юго-Восточное Суворовского района</w:t>
      </w:r>
    </w:p>
    <w:p w:rsidR="001E41E7" w:rsidRPr="00E975F8" w:rsidRDefault="001E41E7" w:rsidP="00E975F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41E7" w:rsidRPr="00E975F8" w:rsidRDefault="001E41E7" w:rsidP="001E41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975F8">
        <w:rPr>
          <w:rFonts w:ascii="Arial" w:hAnsi="Arial" w:cs="Arial"/>
          <w:sz w:val="24"/>
          <w:szCs w:val="24"/>
        </w:rPr>
        <w:t>В соответствии с Федеральными законами от 06.10.2003 № </w:t>
      </w:r>
      <w:hyperlink r:id="rId4" w:history="1">
        <w:r w:rsidRPr="00E975F8">
          <w:rPr>
            <w:rFonts w:ascii="Arial" w:hAnsi="Arial" w:cs="Arial"/>
            <w:sz w:val="24"/>
            <w:szCs w:val="24"/>
          </w:rPr>
          <w:t>131-ФЗ</w:t>
        </w:r>
      </w:hyperlink>
      <w:r w:rsidRPr="00E975F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28.12.2009 № </w:t>
      </w:r>
      <w:hyperlink r:id="rId5" w:history="1">
        <w:r w:rsidRPr="00E975F8">
          <w:rPr>
            <w:rFonts w:ascii="Arial" w:hAnsi="Arial" w:cs="Arial"/>
            <w:sz w:val="24"/>
            <w:szCs w:val="24"/>
          </w:rPr>
          <w:t>381-ФЗ</w:t>
        </w:r>
      </w:hyperlink>
      <w:r w:rsidRPr="00E975F8">
        <w:rPr>
          <w:rFonts w:ascii="Arial" w:hAnsi="Arial" w:cs="Arial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Федерации, </w:t>
      </w:r>
      <w:r w:rsidRPr="00E975F8">
        <w:rPr>
          <w:rFonts w:ascii="Arial" w:eastAsia="Times New Roman" w:hAnsi="Arial" w:cs="Arial"/>
          <w:color w:val="000000"/>
          <w:sz w:val="24"/>
          <w:szCs w:val="24"/>
        </w:rPr>
        <w:t>а также Уставом муниципального образования Юго-Восточное Суворовского района, для обеспечения единого порядка размещения нестационарных торговых объектов, достижения установленных нормативов минимальной обеспеченности населения площадью торговых объектов, создания условий для обеспечения жителей муниципального</w:t>
      </w:r>
      <w:proofErr w:type="gramEnd"/>
      <w:r w:rsidRPr="00E975F8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 Юго-Восточное Суворовского района  качественными и безопасными товарами администрация муниципального образования Юго-Восточное Суворовского района </w:t>
      </w:r>
      <w:r w:rsidR="009177B1" w:rsidRPr="00E975F8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1E41E7" w:rsidRPr="00E975F8" w:rsidRDefault="001E41E7" w:rsidP="001E41E7">
      <w:pPr>
        <w:shd w:val="clear" w:color="auto" w:fill="FFFFFF"/>
        <w:spacing w:after="0" w:line="240" w:lineRule="auto"/>
        <w:ind w:firstLine="4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75F8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9177B1" w:rsidRPr="00E975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75F8">
        <w:rPr>
          <w:rFonts w:ascii="Arial" w:eastAsia="Times New Roman" w:hAnsi="Arial" w:cs="Arial"/>
          <w:color w:val="000000"/>
          <w:sz w:val="24"/>
          <w:szCs w:val="24"/>
        </w:rPr>
        <w:t>Утвердить схему размещения нестационарных торговых объектов на территории муниципального образования Юго-Восточное Суворовского района (приложение)</w:t>
      </w:r>
      <w:r w:rsidR="00777B6A" w:rsidRPr="00E975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41E7" w:rsidRPr="00E975F8" w:rsidRDefault="001E41E7" w:rsidP="001E41E7">
      <w:pPr>
        <w:shd w:val="clear" w:color="auto" w:fill="FFFFFF"/>
        <w:spacing w:after="0" w:line="240" w:lineRule="auto"/>
        <w:ind w:firstLine="4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75F8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9177B1" w:rsidRPr="00E975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75F8">
        <w:rPr>
          <w:rFonts w:ascii="Arial" w:eastAsia="Times New Roman" w:hAnsi="Arial" w:cs="Arial"/>
          <w:color w:val="000000"/>
          <w:sz w:val="24"/>
          <w:szCs w:val="24"/>
        </w:rPr>
        <w:t>Опубликовать постановление в газете «Вестник» администрации муниципального образования Суворовский район и разместить на сайте муниципального образования Юго-Восточное Суворовского района.</w:t>
      </w:r>
    </w:p>
    <w:p w:rsidR="001E41E7" w:rsidRPr="00E975F8" w:rsidRDefault="001E41E7" w:rsidP="001E41E7">
      <w:pPr>
        <w:shd w:val="clear" w:color="auto" w:fill="FFFFFF"/>
        <w:spacing w:after="0" w:line="240" w:lineRule="auto"/>
        <w:ind w:firstLine="4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75F8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9177B1" w:rsidRPr="00E975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75F8">
        <w:rPr>
          <w:rFonts w:ascii="Arial" w:eastAsia="Times New Roman" w:hAnsi="Arial" w:cs="Arial"/>
          <w:color w:val="000000"/>
          <w:sz w:val="24"/>
          <w:szCs w:val="24"/>
        </w:rPr>
        <w:t>Постановление вступает в силу со дня его официального опубликования.</w:t>
      </w:r>
    </w:p>
    <w:p w:rsidR="001E41E7" w:rsidRDefault="001E41E7" w:rsidP="001E41E7">
      <w:pPr>
        <w:spacing w:after="0"/>
        <w:ind w:right="-159"/>
        <w:jc w:val="both"/>
        <w:rPr>
          <w:rFonts w:ascii="Arial" w:hAnsi="Arial" w:cs="Arial"/>
          <w:sz w:val="24"/>
          <w:szCs w:val="24"/>
        </w:rPr>
      </w:pPr>
    </w:p>
    <w:p w:rsidR="00E975F8" w:rsidRPr="00E975F8" w:rsidRDefault="00E975F8" w:rsidP="001E41E7">
      <w:pPr>
        <w:spacing w:after="0"/>
        <w:ind w:right="-15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6062"/>
        <w:gridCol w:w="3402"/>
      </w:tblGrid>
      <w:tr w:rsidR="00E975F8" w:rsidRPr="00E975F8" w:rsidTr="00E975F8">
        <w:tc>
          <w:tcPr>
            <w:tcW w:w="6062" w:type="dxa"/>
            <w:hideMark/>
          </w:tcPr>
          <w:p w:rsidR="00E975F8" w:rsidRPr="00E975F8" w:rsidRDefault="00E975F8" w:rsidP="00E975F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5F8" w:rsidRPr="00E975F8" w:rsidRDefault="00E975F8" w:rsidP="00E975F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E975F8" w:rsidRPr="00E975F8" w:rsidRDefault="00E975F8" w:rsidP="00E975F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Юго-Восточное Суворовского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3402" w:type="dxa"/>
          </w:tcPr>
          <w:p w:rsidR="00E975F8" w:rsidRDefault="00E975F8" w:rsidP="00E975F8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75F8" w:rsidRPr="00E975F8" w:rsidRDefault="00E975F8" w:rsidP="00E975F8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75F8" w:rsidRPr="00E975F8" w:rsidRDefault="00E975F8" w:rsidP="00E975F8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О.А.Грибкова</w:t>
            </w:r>
            <w:proofErr w:type="spellEnd"/>
          </w:p>
        </w:tc>
      </w:tr>
    </w:tbl>
    <w:p w:rsidR="009177B1" w:rsidRPr="00E975F8" w:rsidRDefault="009177B1">
      <w:pPr>
        <w:rPr>
          <w:rFonts w:ascii="Arial" w:hAnsi="Arial" w:cs="Arial"/>
          <w:sz w:val="24"/>
          <w:szCs w:val="24"/>
        </w:rPr>
      </w:pPr>
      <w:r w:rsidRPr="00E975F8">
        <w:rPr>
          <w:rFonts w:ascii="Arial" w:hAnsi="Arial" w:cs="Arial"/>
          <w:sz w:val="24"/>
          <w:szCs w:val="24"/>
        </w:rPr>
        <w:br w:type="page"/>
      </w:r>
    </w:p>
    <w:p w:rsidR="009177B1" w:rsidRPr="00E975F8" w:rsidRDefault="009177B1" w:rsidP="009177B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9177B1" w:rsidRPr="00E975F8" w:rsidSect="00F53D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1E7" w:rsidRPr="00E975F8" w:rsidRDefault="009177B1" w:rsidP="009177B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75F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177B1" w:rsidRPr="00E975F8" w:rsidRDefault="009177B1" w:rsidP="009177B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75F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177B1" w:rsidRPr="00E975F8" w:rsidRDefault="00265ABD" w:rsidP="009177B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75F8">
        <w:rPr>
          <w:rFonts w:ascii="Arial" w:hAnsi="Arial" w:cs="Arial"/>
          <w:sz w:val="24"/>
          <w:szCs w:val="24"/>
        </w:rPr>
        <w:t>м</w:t>
      </w:r>
      <w:r w:rsidR="009177B1" w:rsidRPr="00E975F8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9177B1" w:rsidRPr="00E975F8" w:rsidRDefault="009177B1" w:rsidP="009177B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75F8">
        <w:rPr>
          <w:rFonts w:ascii="Arial" w:hAnsi="Arial" w:cs="Arial"/>
          <w:sz w:val="24"/>
          <w:szCs w:val="24"/>
        </w:rPr>
        <w:t>Юго-Восточное Суворовского района</w:t>
      </w:r>
    </w:p>
    <w:p w:rsidR="009177B1" w:rsidRPr="00E975F8" w:rsidRDefault="00777B6A" w:rsidP="009177B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75F8">
        <w:rPr>
          <w:rFonts w:ascii="Arial" w:hAnsi="Arial" w:cs="Arial"/>
          <w:sz w:val="24"/>
          <w:szCs w:val="24"/>
        </w:rPr>
        <w:t>от 14.12.2018 № 109</w:t>
      </w:r>
    </w:p>
    <w:p w:rsidR="00E975F8" w:rsidRDefault="00E975F8" w:rsidP="00E975F8">
      <w:pPr>
        <w:tabs>
          <w:tab w:val="left" w:pos="5025"/>
          <w:tab w:val="left" w:pos="5610"/>
        </w:tabs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9177B1" w:rsidRPr="00E975F8" w:rsidRDefault="00265ABD" w:rsidP="00265ABD">
      <w:pPr>
        <w:tabs>
          <w:tab w:val="left" w:pos="5025"/>
          <w:tab w:val="left" w:pos="561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E975F8">
        <w:rPr>
          <w:rFonts w:ascii="Arial" w:eastAsia="Times New Roman" w:hAnsi="Arial" w:cs="Arial"/>
          <w:b/>
          <w:color w:val="000000"/>
          <w:sz w:val="26"/>
          <w:szCs w:val="26"/>
        </w:rPr>
        <w:t>Схема размещения нестационарных торговых объектов на территории муниципального образования Юго-Восточное Суворовского района</w:t>
      </w:r>
    </w:p>
    <w:p w:rsidR="00265ABD" w:rsidRPr="00E975F8" w:rsidRDefault="00265ABD" w:rsidP="00E975F8">
      <w:pPr>
        <w:tabs>
          <w:tab w:val="left" w:pos="5025"/>
          <w:tab w:val="left" w:pos="561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2860"/>
        <w:gridCol w:w="1534"/>
        <w:gridCol w:w="1418"/>
        <w:gridCol w:w="1842"/>
        <w:gridCol w:w="2630"/>
        <w:gridCol w:w="2116"/>
        <w:gridCol w:w="1427"/>
      </w:tblGrid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975F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75F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975F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</w:tcPr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Адресный ориентир-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место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размещения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нестационарного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торгового объекта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(фактический адрес)</w:t>
            </w:r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нестационарного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торгового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Субъект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малого или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среднего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975F8">
              <w:rPr>
                <w:rFonts w:ascii="Arial" w:hAnsi="Arial" w:cs="Arial"/>
                <w:b/>
                <w:sz w:val="24"/>
                <w:szCs w:val="24"/>
              </w:rPr>
              <w:t>предпринимательства (да/нет</w:t>
            </w:r>
            <w:proofErr w:type="gramEnd"/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Площадь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земельного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участка/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торгового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объекта/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рабочих</w:t>
            </w:r>
          </w:p>
          <w:p w:rsidR="00265ABD" w:rsidRPr="00E975F8" w:rsidRDefault="00265ABD" w:rsidP="00265A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hAnsi="Arial" w:cs="Arial"/>
                <w:b/>
                <w:sz w:val="24"/>
                <w:szCs w:val="24"/>
              </w:rPr>
              <w:t>мест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Специализация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нестационарного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торгового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объекта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(с указанием</w:t>
            </w:r>
            <w:proofErr w:type="gramEnd"/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ассортимента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реализуемой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продукции,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оказываемой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услуги)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Период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функционирования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нестационарного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торгового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объекта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(постоянно</w:t>
            </w:r>
            <w:proofErr w:type="gramEnd"/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или сезонно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 __ по</w:t>
            </w:r>
          </w:p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Суворовский</w:t>
            </w:r>
          </w:p>
          <w:p w:rsidR="00265ABD" w:rsidRPr="00E975F8" w:rsidRDefault="00265ABD" w:rsidP="00265AB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район,</w:t>
            </w:r>
          </w:p>
          <w:p w:rsidR="00265ABD" w:rsidRPr="00E975F8" w:rsidRDefault="00265ABD" w:rsidP="00265AB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п. Ст</w:t>
            </w:r>
            <w:proofErr w:type="gramStart"/>
            <w:r w:rsidRPr="00E975F8">
              <w:rPr>
                <w:rFonts w:ascii="Arial" w:eastAsia="Times New Roman" w:hAnsi="Arial" w:cs="Arial"/>
                <w:sz w:val="24"/>
                <w:szCs w:val="24"/>
              </w:rPr>
              <w:t>.Х</w:t>
            </w:r>
            <w:proofErr w:type="gramEnd"/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анино,</w:t>
            </w:r>
          </w:p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ул. Совхозная</w:t>
            </w:r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Торговая палатка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12,0/1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продукты питания в 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Автолавка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продукты питания в 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Среда, суббота 10:30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Матюхинский</w:t>
            </w:r>
            <w:proofErr w:type="spellEnd"/>
            <w:r w:rsidRPr="00E975F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 xml:space="preserve"> п.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Оматы</w:t>
            </w:r>
            <w:proofErr w:type="spellEnd"/>
            <w:r w:rsidRPr="00E975F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 xml:space="preserve"> п.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Подрусановский</w:t>
            </w:r>
            <w:proofErr w:type="spellEnd"/>
            <w:r w:rsidRPr="00E975F8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Ближнерусаново</w:t>
            </w:r>
            <w:proofErr w:type="spellEnd"/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Автолавка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продукты питания в 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Четверг 12-00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Безово</w:t>
            </w:r>
            <w:proofErr w:type="spellEnd"/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Автолавка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продукты питания в 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Четверг 13-00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д. Борисово</w:t>
            </w:r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Автолавка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 xml:space="preserve">продукты питания в </w:t>
            </w:r>
            <w:r w:rsidRPr="00E975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Понедельник </w:t>
            </w:r>
            <w:r w:rsidRPr="00E975F8">
              <w:rPr>
                <w:rFonts w:ascii="Arial" w:hAnsi="Arial" w:cs="Arial"/>
                <w:sz w:val="24"/>
                <w:szCs w:val="24"/>
              </w:rPr>
              <w:lastRenderedPageBreak/>
              <w:t>/пятница 11-00</w:t>
            </w:r>
          </w:p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Среда/четверг 9-00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Своино</w:t>
            </w:r>
            <w:proofErr w:type="spellEnd"/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Автолавка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продукты питания в 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Вторник 14-30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д. Малиновка</w:t>
            </w:r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Автолавка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продукты питания в 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Понедельник /пятница 9-00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Юрово</w:t>
            </w:r>
            <w:proofErr w:type="spellEnd"/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Автолавка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продукты питания в 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Среда / суббота 10-00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Житня</w:t>
            </w:r>
            <w:proofErr w:type="spellEnd"/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Автолавка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продукты питания в 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Вторник 14-30</w:t>
            </w:r>
          </w:p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Среда 11-00-13-00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ABD" w:rsidRPr="00E975F8" w:rsidTr="00265ABD">
        <w:tc>
          <w:tcPr>
            <w:tcW w:w="959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 xml:space="preserve">с. Красное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Михайлово</w:t>
            </w:r>
            <w:proofErr w:type="spellEnd"/>
            <w:r w:rsidRPr="00E975F8">
              <w:rPr>
                <w:rFonts w:ascii="Arial" w:hAnsi="Arial" w:cs="Arial"/>
                <w:sz w:val="24"/>
                <w:szCs w:val="24"/>
              </w:rPr>
              <w:t xml:space="preserve">, п. </w:t>
            </w:r>
            <w:proofErr w:type="spellStart"/>
            <w:r w:rsidRPr="00E975F8">
              <w:rPr>
                <w:rFonts w:ascii="Arial" w:hAnsi="Arial" w:cs="Arial"/>
                <w:sz w:val="24"/>
                <w:szCs w:val="24"/>
              </w:rPr>
              <w:t>Михайловски</w:t>
            </w:r>
            <w:proofErr w:type="spellEnd"/>
          </w:p>
        </w:tc>
        <w:tc>
          <w:tcPr>
            <w:tcW w:w="1534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Автолавка</w:t>
            </w:r>
          </w:p>
        </w:tc>
        <w:tc>
          <w:tcPr>
            <w:tcW w:w="1418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30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eastAsia="Times New Roman" w:hAnsi="Arial" w:cs="Arial"/>
                <w:sz w:val="24"/>
                <w:szCs w:val="24"/>
              </w:rPr>
              <w:t>продукты питания в заводской упаковке</w:t>
            </w:r>
          </w:p>
        </w:tc>
        <w:tc>
          <w:tcPr>
            <w:tcW w:w="2116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5F8">
              <w:rPr>
                <w:rFonts w:ascii="Arial" w:hAnsi="Arial" w:cs="Arial"/>
                <w:sz w:val="24"/>
                <w:szCs w:val="24"/>
              </w:rPr>
              <w:t>Среда / суббота 10-00</w:t>
            </w:r>
          </w:p>
        </w:tc>
        <w:tc>
          <w:tcPr>
            <w:tcW w:w="1427" w:type="dxa"/>
          </w:tcPr>
          <w:p w:rsidR="00265ABD" w:rsidRPr="00E975F8" w:rsidRDefault="00265ABD" w:rsidP="00265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ABD" w:rsidRDefault="00265ABD" w:rsidP="00265A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65ABD" w:rsidSect="00265A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77B1" w:rsidRPr="009177B1" w:rsidRDefault="009177B1" w:rsidP="00265A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177B1" w:rsidRPr="009177B1" w:rsidSect="00F5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1E7"/>
    <w:rsid w:val="00194EB0"/>
    <w:rsid w:val="001E41E7"/>
    <w:rsid w:val="00265ABD"/>
    <w:rsid w:val="00777B6A"/>
    <w:rsid w:val="009177B1"/>
    <w:rsid w:val="00A30968"/>
    <w:rsid w:val="00BD54DB"/>
    <w:rsid w:val="00E93854"/>
    <w:rsid w:val="00E975F8"/>
    <w:rsid w:val="00F5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1E7"/>
    <w:pPr>
      <w:ind w:left="720"/>
      <w:contextualSpacing/>
    </w:pPr>
  </w:style>
  <w:style w:type="table" w:styleId="a6">
    <w:name w:val="Table Grid"/>
    <w:basedOn w:val="a1"/>
    <w:uiPriority w:val="59"/>
    <w:rsid w:val="00917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0"/>
    <w:qFormat/>
    <w:rsid w:val="00E975F8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rsid w:val="00E975F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FF74D2430EEC35AEBCF0E188DBFE65717848CF89B1A50CBF5D0F92DAC7jDL" TargetMode="External"/><Relationship Id="rId4" Type="http://schemas.openxmlformats.org/officeDocument/2006/relationships/hyperlink" Target="consultantplus://offline/ref=F6FF74D2430EEC35AEBCF0E188DBFE6571764FC98EBFA50CBF5D0F92DAC7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2018-12-14T08:59:00Z</cp:lastPrinted>
  <dcterms:created xsi:type="dcterms:W3CDTF">2018-11-15T07:13:00Z</dcterms:created>
  <dcterms:modified xsi:type="dcterms:W3CDTF">2018-12-17T05:33:00Z</dcterms:modified>
</cp:coreProperties>
</file>